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F" w:rsidRPr="00237E39" w:rsidRDefault="00871D1F" w:rsidP="004C7C4C">
      <w:pPr>
        <w:tabs>
          <w:tab w:val="left" w:pos="3105"/>
        </w:tabs>
        <w:ind w:right="23"/>
        <w:jc w:val="right"/>
      </w:pPr>
    </w:p>
    <w:p w:rsidR="00871D1F" w:rsidRPr="00237E39" w:rsidRDefault="00871D1F" w:rsidP="004C7C4C">
      <w:pPr>
        <w:tabs>
          <w:tab w:val="left" w:pos="3105"/>
        </w:tabs>
        <w:ind w:right="23"/>
        <w:jc w:val="right"/>
      </w:pPr>
    </w:p>
    <w:p w:rsidR="004C1AAC" w:rsidRPr="00237E39" w:rsidRDefault="004C1AAC" w:rsidP="004C7C4C">
      <w:pPr>
        <w:tabs>
          <w:tab w:val="left" w:pos="3105"/>
        </w:tabs>
        <w:ind w:right="23"/>
        <w:jc w:val="right"/>
      </w:pPr>
    </w:p>
    <w:p w:rsidR="00100975" w:rsidRPr="00C8287A" w:rsidRDefault="00100975" w:rsidP="00100975">
      <w:pPr>
        <w:tabs>
          <w:tab w:val="left" w:pos="3105"/>
        </w:tabs>
        <w:ind w:right="23"/>
        <w:jc w:val="center"/>
        <w:rPr>
          <w:b/>
          <w:i/>
          <w:color w:val="00B050"/>
          <w:sz w:val="28"/>
          <w:szCs w:val="28"/>
        </w:rPr>
      </w:pPr>
      <w:r w:rsidRPr="00C8287A">
        <w:rPr>
          <w:b/>
          <w:i/>
          <w:color w:val="00B050"/>
          <w:sz w:val="28"/>
          <w:szCs w:val="28"/>
        </w:rPr>
        <w:t>P</w:t>
      </w:r>
      <w:r>
        <w:rPr>
          <w:b/>
          <w:i/>
          <w:color w:val="00B050"/>
          <w:sz w:val="28"/>
          <w:szCs w:val="28"/>
        </w:rPr>
        <w:t xml:space="preserve"> </w:t>
      </w:r>
      <w:r w:rsidRPr="00C8287A">
        <w:rPr>
          <w:b/>
          <w:i/>
          <w:color w:val="00B050"/>
          <w:sz w:val="28"/>
          <w:szCs w:val="28"/>
        </w:rPr>
        <w:t>o</w:t>
      </w:r>
      <w:r>
        <w:rPr>
          <w:b/>
          <w:i/>
          <w:color w:val="00B050"/>
          <w:sz w:val="28"/>
          <w:szCs w:val="28"/>
        </w:rPr>
        <w:t xml:space="preserve"> </w:t>
      </w:r>
      <w:r w:rsidRPr="00C8287A">
        <w:rPr>
          <w:b/>
          <w:i/>
          <w:color w:val="00B050"/>
          <w:sz w:val="28"/>
          <w:szCs w:val="28"/>
        </w:rPr>
        <w:t>z</w:t>
      </w:r>
      <w:r>
        <w:rPr>
          <w:b/>
          <w:i/>
          <w:color w:val="00B050"/>
          <w:sz w:val="28"/>
          <w:szCs w:val="28"/>
        </w:rPr>
        <w:t> </w:t>
      </w:r>
      <w:r w:rsidRPr="00C8287A">
        <w:rPr>
          <w:b/>
          <w:i/>
          <w:color w:val="00B050"/>
          <w:sz w:val="28"/>
          <w:szCs w:val="28"/>
        </w:rPr>
        <w:t>v</w:t>
      </w:r>
      <w:r>
        <w:rPr>
          <w:b/>
          <w:i/>
          <w:color w:val="00B050"/>
          <w:sz w:val="28"/>
          <w:szCs w:val="28"/>
        </w:rPr>
        <w:t> </w:t>
      </w:r>
      <w:r w:rsidRPr="00C8287A">
        <w:rPr>
          <w:b/>
          <w:i/>
          <w:color w:val="00B050"/>
          <w:sz w:val="28"/>
          <w:szCs w:val="28"/>
        </w:rPr>
        <w:t>á</w:t>
      </w:r>
      <w:r>
        <w:rPr>
          <w:b/>
          <w:i/>
          <w:color w:val="00B050"/>
          <w:sz w:val="28"/>
          <w:szCs w:val="28"/>
        </w:rPr>
        <w:t xml:space="preserve"> </w:t>
      </w:r>
      <w:r w:rsidRPr="00C8287A">
        <w:rPr>
          <w:b/>
          <w:i/>
          <w:color w:val="00B050"/>
          <w:sz w:val="28"/>
          <w:szCs w:val="28"/>
        </w:rPr>
        <w:t>n</w:t>
      </w:r>
      <w:r>
        <w:rPr>
          <w:b/>
          <w:i/>
          <w:color w:val="00B050"/>
          <w:sz w:val="28"/>
          <w:szCs w:val="28"/>
        </w:rPr>
        <w:t xml:space="preserve"> </w:t>
      </w:r>
      <w:r w:rsidRPr="00C8287A">
        <w:rPr>
          <w:b/>
          <w:i/>
          <w:color w:val="00B050"/>
          <w:sz w:val="28"/>
          <w:szCs w:val="28"/>
        </w:rPr>
        <w:t>k</w:t>
      </w:r>
      <w:r>
        <w:rPr>
          <w:b/>
          <w:i/>
          <w:color w:val="00B050"/>
          <w:sz w:val="28"/>
          <w:szCs w:val="28"/>
        </w:rPr>
        <w:t xml:space="preserve"> </w:t>
      </w:r>
      <w:r w:rsidRPr="00C8287A">
        <w:rPr>
          <w:b/>
          <w:i/>
          <w:color w:val="00B050"/>
          <w:sz w:val="28"/>
          <w:szCs w:val="28"/>
        </w:rPr>
        <w:t>a</w:t>
      </w:r>
    </w:p>
    <w:p w:rsidR="00100975" w:rsidRPr="00C8287A" w:rsidRDefault="00100975" w:rsidP="00100975">
      <w:pPr>
        <w:tabs>
          <w:tab w:val="left" w:pos="3105"/>
        </w:tabs>
        <w:ind w:right="23"/>
        <w:jc w:val="both"/>
        <w:rPr>
          <w:i/>
          <w:color w:val="00B050"/>
        </w:rPr>
      </w:pPr>
    </w:p>
    <w:p w:rsidR="00100975" w:rsidRPr="00C8287A" w:rsidRDefault="00100975" w:rsidP="00100975">
      <w:pPr>
        <w:tabs>
          <w:tab w:val="left" w:pos="3105"/>
        </w:tabs>
        <w:ind w:right="23"/>
        <w:jc w:val="both"/>
        <w:rPr>
          <w:i/>
          <w:color w:val="00B050"/>
        </w:rPr>
      </w:pPr>
      <w:r w:rsidRPr="00C8287A">
        <w:rPr>
          <w:i/>
          <w:color w:val="00B050"/>
        </w:rPr>
        <w:t>Česká zemědělská univerzita zve absolventy, kteří ukončili své studium na Vysoké škole zemědělské v r. 196</w:t>
      </w:r>
      <w:r w:rsidR="00DD531E">
        <w:rPr>
          <w:i/>
          <w:color w:val="00B050"/>
        </w:rPr>
        <w:t>7</w:t>
      </w:r>
      <w:r w:rsidRPr="00C8287A">
        <w:rPr>
          <w:i/>
          <w:color w:val="00B050"/>
        </w:rPr>
        <w:t xml:space="preserve">, na společenské setkání s vedením univerzity a jejími zaměstnanci dne </w:t>
      </w:r>
      <w:r w:rsidR="006B5F1C">
        <w:rPr>
          <w:i/>
          <w:color w:val="00B050"/>
        </w:rPr>
        <w:t>9</w:t>
      </w:r>
      <w:r w:rsidRPr="00C8287A">
        <w:rPr>
          <w:i/>
          <w:color w:val="00B050"/>
        </w:rPr>
        <w:t>. května 201</w:t>
      </w:r>
      <w:r w:rsidR="00DD531E">
        <w:rPr>
          <w:i/>
          <w:color w:val="00B050"/>
        </w:rPr>
        <w:t>7</w:t>
      </w:r>
      <w:r w:rsidRPr="00C8287A">
        <w:rPr>
          <w:i/>
          <w:color w:val="00B050"/>
        </w:rPr>
        <w:t xml:space="preserve">. </w:t>
      </w:r>
    </w:p>
    <w:p w:rsidR="00100975" w:rsidRPr="00C8287A" w:rsidRDefault="00100975" w:rsidP="00100975">
      <w:pPr>
        <w:tabs>
          <w:tab w:val="left" w:pos="3105"/>
        </w:tabs>
        <w:ind w:right="23"/>
        <w:jc w:val="both"/>
        <w:rPr>
          <w:i/>
          <w:color w:val="00B050"/>
        </w:rPr>
      </w:pPr>
    </w:p>
    <w:p w:rsidR="00100975" w:rsidRPr="00C8287A" w:rsidRDefault="00100975" w:rsidP="00100975">
      <w:pPr>
        <w:tabs>
          <w:tab w:val="left" w:pos="3105"/>
        </w:tabs>
        <w:ind w:right="23"/>
        <w:jc w:val="both"/>
        <w:rPr>
          <w:i/>
          <w:color w:val="00B050"/>
        </w:rPr>
      </w:pPr>
      <w:r w:rsidRPr="00C8287A">
        <w:rPr>
          <w:i/>
          <w:color w:val="00B050"/>
        </w:rPr>
        <w:t>Program:</w:t>
      </w:r>
    </w:p>
    <w:p w:rsidR="00100975" w:rsidRPr="00C8287A" w:rsidRDefault="00100975" w:rsidP="00100975">
      <w:pPr>
        <w:numPr>
          <w:ilvl w:val="0"/>
          <w:numId w:val="5"/>
        </w:numPr>
        <w:tabs>
          <w:tab w:val="left" w:pos="0"/>
        </w:tabs>
        <w:ind w:left="284" w:right="23" w:hanging="284"/>
        <w:jc w:val="both"/>
        <w:rPr>
          <w:i/>
          <w:color w:val="00B050"/>
        </w:rPr>
      </w:pPr>
      <w:r w:rsidRPr="00C8287A">
        <w:rPr>
          <w:i/>
          <w:color w:val="00B050"/>
        </w:rPr>
        <w:t>1</w:t>
      </w:r>
      <w:r w:rsidR="00647E3A">
        <w:rPr>
          <w:i/>
          <w:color w:val="00B050"/>
        </w:rPr>
        <w:t>2</w:t>
      </w:r>
      <w:r w:rsidRPr="00C8287A">
        <w:rPr>
          <w:i/>
          <w:color w:val="00B050"/>
        </w:rPr>
        <w:t>:</w:t>
      </w:r>
      <w:r w:rsidR="006B5F1C">
        <w:rPr>
          <w:i/>
          <w:color w:val="00B050"/>
        </w:rPr>
        <w:t>0</w:t>
      </w:r>
      <w:r w:rsidRPr="00C8287A">
        <w:rPr>
          <w:i/>
          <w:color w:val="00B050"/>
        </w:rPr>
        <w:t>0 - 1</w:t>
      </w:r>
      <w:r w:rsidR="00647E3A">
        <w:rPr>
          <w:i/>
          <w:color w:val="00B050"/>
        </w:rPr>
        <w:t>3</w:t>
      </w:r>
      <w:r w:rsidRPr="00C8287A">
        <w:rPr>
          <w:i/>
          <w:color w:val="00B050"/>
        </w:rPr>
        <w:t>:</w:t>
      </w:r>
      <w:r w:rsidR="00647E3A">
        <w:rPr>
          <w:i/>
          <w:color w:val="00B050"/>
        </w:rPr>
        <w:t>00</w:t>
      </w:r>
      <w:r w:rsidRPr="00C8287A">
        <w:rPr>
          <w:i/>
          <w:color w:val="00B050"/>
        </w:rPr>
        <w:t xml:space="preserve"> hod. - registrace absolventů na základě zaslané návratky</w:t>
      </w:r>
      <w:r w:rsidR="007237F6">
        <w:rPr>
          <w:i/>
          <w:color w:val="00B050"/>
        </w:rPr>
        <w:t xml:space="preserve"> – </w:t>
      </w:r>
      <w:r w:rsidR="006465E3">
        <w:rPr>
          <w:i/>
          <w:color w:val="00B050"/>
        </w:rPr>
        <w:t xml:space="preserve">Kruhová hala </w:t>
      </w:r>
      <w:r w:rsidR="007237F6">
        <w:rPr>
          <w:i/>
          <w:color w:val="00B050"/>
        </w:rPr>
        <w:t>ČZU</w:t>
      </w:r>
      <w:r w:rsidRPr="00C8287A">
        <w:rPr>
          <w:i/>
          <w:color w:val="00B050"/>
        </w:rPr>
        <w:t>;</w:t>
      </w:r>
    </w:p>
    <w:p w:rsidR="00100975" w:rsidRPr="00C8287A" w:rsidRDefault="00100975" w:rsidP="0061441B">
      <w:pPr>
        <w:numPr>
          <w:ilvl w:val="0"/>
          <w:numId w:val="5"/>
        </w:numPr>
        <w:tabs>
          <w:tab w:val="left" w:pos="0"/>
          <w:tab w:val="left" w:pos="284"/>
        </w:tabs>
        <w:ind w:left="2268" w:right="23" w:hanging="2268"/>
        <w:jc w:val="both"/>
        <w:rPr>
          <w:i/>
          <w:color w:val="00B050"/>
        </w:rPr>
      </w:pPr>
      <w:r w:rsidRPr="00C8287A">
        <w:rPr>
          <w:i/>
          <w:color w:val="00B050"/>
        </w:rPr>
        <w:t>1</w:t>
      </w:r>
      <w:r w:rsidR="00647E3A">
        <w:rPr>
          <w:i/>
          <w:color w:val="00B050"/>
        </w:rPr>
        <w:t>3</w:t>
      </w:r>
      <w:r w:rsidRPr="00C8287A">
        <w:rPr>
          <w:i/>
          <w:color w:val="00B050"/>
        </w:rPr>
        <w:t xml:space="preserve">:00 </w:t>
      </w:r>
      <w:r w:rsidR="0085356A">
        <w:rPr>
          <w:i/>
          <w:color w:val="00B050"/>
        </w:rPr>
        <w:t>-</w:t>
      </w:r>
      <w:r w:rsidR="007237F6">
        <w:rPr>
          <w:i/>
          <w:color w:val="00B050"/>
        </w:rPr>
        <w:t xml:space="preserve"> 14:00 hod. </w:t>
      </w:r>
      <w:r w:rsidRPr="00C8287A">
        <w:rPr>
          <w:i/>
          <w:color w:val="00B050"/>
        </w:rPr>
        <w:t>- individuální prohlídka areálu</w:t>
      </w:r>
      <w:r w:rsidR="009E1A67">
        <w:rPr>
          <w:i/>
          <w:color w:val="00B050"/>
        </w:rPr>
        <w:t>, popř. posezení v</w:t>
      </w:r>
      <w:r w:rsidR="006465E3">
        <w:rPr>
          <w:i/>
          <w:color w:val="00B050"/>
        </w:rPr>
        <w:t> Kruhové hale</w:t>
      </w:r>
      <w:r w:rsidR="009E1A67">
        <w:rPr>
          <w:i/>
          <w:color w:val="00B050"/>
        </w:rPr>
        <w:t xml:space="preserve">, které zpříjemní </w:t>
      </w:r>
      <w:r w:rsidR="0061441B">
        <w:rPr>
          <w:i/>
          <w:color w:val="00B050"/>
        </w:rPr>
        <w:t xml:space="preserve">hudební vystoupení ČZU </w:t>
      </w:r>
      <w:proofErr w:type="spellStart"/>
      <w:r w:rsidR="0061441B">
        <w:rPr>
          <w:i/>
          <w:color w:val="00B050"/>
        </w:rPr>
        <w:t>Life</w:t>
      </w:r>
      <w:proofErr w:type="spellEnd"/>
      <w:r w:rsidR="0061441B">
        <w:rPr>
          <w:i/>
          <w:color w:val="00B050"/>
        </w:rPr>
        <w:t xml:space="preserve"> </w:t>
      </w:r>
      <w:proofErr w:type="spellStart"/>
      <w:r w:rsidR="0061441B">
        <w:rPr>
          <w:i/>
          <w:color w:val="00B050"/>
        </w:rPr>
        <w:t>Orchestra</w:t>
      </w:r>
      <w:proofErr w:type="spellEnd"/>
      <w:r w:rsidRPr="00C8287A">
        <w:rPr>
          <w:i/>
          <w:color w:val="00B050"/>
        </w:rPr>
        <w:t>;</w:t>
      </w:r>
    </w:p>
    <w:p w:rsidR="00100975" w:rsidRPr="00C8287A" w:rsidRDefault="00100975" w:rsidP="00100975">
      <w:pPr>
        <w:numPr>
          <w:ilvl w:val="0"/>
          <w:numId w:val="5"/>
        </w:numPr>
        <w:tabs>
          <w:tab w:val="left" w:pos="0"/>
        </w:tabs>
        <w:ind w:left="284" w:right="23" w:hanging="284"/>
        <w:jc w:val="both"/>
        <w:rPr>
          <w:i/>
          <w:color w:val="00B050"/>
        </w:rPr>
      </w:pPr>
      <w:r w:rsidRPr="00C8287A">
        <w:rPr>
          <w:i/>
          <w:color w:val="00B050"/>
        </w:rPr>
        <w:t>1</w:t>
      </w:r>
      <w:r w:rsidR="00647E3A">
        <w:rPr>
          <w:i/>
          <w:color w:val="00B050"/>
        </w:rPr>
        <w:t>4</w:t>
      </w:r>
      <w:r w:rsidRPr="00C8287A">
        <w:rPr>
          <w:i/>
          <w:color w:val="00B050"/>
        </w:rPr>
        <w:t>:00 - 1</w:t>
      </w:r>
      <w:r w:rsidR="00647E3A">
        <w:rPr>
          <w:i/>
          <w:color w:val="00B050"/>
        </w:rPr>
        <w:t>5</w:t>
      </w:r>
      <w:r w:rsidRPr="00C8287A">
        <w:rPr>
          <w:i/>
          <w:color w:val="00B050"/>
        </w:rPr>
        <w:t>:00 hod. - slavnostní vědecká rada ČZU v</w:t>
      </w:r>
      <w:r w:rsidR="006B5F1C">
        <w:rPr>
          <w:i/>
          <w:color w:val="00B050"/>
        </w:rPr>
        <w:t> </w:t>
      </w:r>
      <w:r w:rsidRPr="00C8287A">
        <w:rPr>
          <w:i/>
          <w:color w:val="00B050"/>
        </w:rPr>
        <w:t>Praze</w:t>
      </w:r>
      <w:r w:rsidR="006B5F1C">
        <w:rPr>
          <w:i/>
          <w:color w:val="00B050"/>
        </w:rPr>
        <w:t xml:space="preserve"> </w:t>
      </w:r>
      <w:r w:rsidR="009E1A67">
        <w:rPr>
          <w:i/>
          <w:color w:val="00B050"/>
        </w:rPr>
        <w:t>-</w:t>
      </w:r>
      <w:r w:rsidR="006B5F1C">
        <w:rPr>
          <w:i/>
          <w:color w:val="00B050"/>
        </w:rPr>
        <w:t xml:space="preserve"> Aula ČZU</w:t>
      </w:r>
      <w:r w:rsidRPr="00C8287A">
        <w:rPr>
          <w:i/>
          <w:color w:val="00B050"/>
        </w:rPr>
        <w:t>;</w:t>
      </w:r>
    </w:p>
    <w:p w:rsidR="00100975" w:rsidRPr="00C8287A" w:rsidRDefault="00100975" w:rsidP="00100975">
      <w:pPr>
        <w:numPr>
          <w:ilvl w:val="0"/>
          <w:numId w:val="5"/>
        </w:numPr>
        <w:tabs>
          <w:tab w:val="left" w:pos="0"/>
        </w:tabs>
        <w:ind w:left="284" w:right="23" w:hanging="284"/>
        <w:rPr>
          <w:i/>
          <w:color w:val="00B050"/>
        </w:rPr>
      </w:pPr>
      <w:r w:rsidRPr="00C8287A">
        <w:rPr>
          <w:i/>
          <w:color w:val="00B050"/>
        </w:rPr>
        <w:t>1</w:t>
      </w:r>
      <w:r w:rsidR="00647E3A">
        <w:rPr>
          <w:i/>
          <w:color w:val="00B050"/>
        </w:rPr>
        <w:t>5</w:t>
      </w:r>
      <w:r w:rsidRPr="00C8287A">
        <w:rPr>
          <w:i/>
          <w:color w:val="00B050"/>
        </w:rPr>
        <w:t>:10 - 1</w:t>
      </w:r>
      <w:r w:rsidR="00647E3A">
        <w:rPr>
          <w:i/>
          <w:color w:val="00B050"/>
        </w:rPr>
        <w:t>5</w:t>
      </w:r>
      <w:r w:rsidR="006B5F1C">
        <w:rPr>
          <w:i/>
          <w:color w:val="00B050"/>
        </w:rPr>
        <w:t>:15</w:t>
      </w:r>
      <w:r w:rsidRPr="00C8287A">
        <w:rPr>
          <w:i/>
          <w:color w:val="00B050"/>
        </w:rPr>
        <w:t xml:space="preserve"> hod. - společné focení absolventů se členy vedení univerzity</w:t>
      </w:r>
      <w:r w:rsidR="009E1A67">
        <w:rPr>
          <w:i/>
          <w:color w:val="00B050"/>
        </w:rPr>
        <w:t xml:space="preserve"> </w:t>
      </w:r>
      <w:r w:rsidR="006B5F1C">
        <w:rPr>
          <w:i/>
          <w:color w:val="00B050"/>
        </w:rPr>
        <w:t xml:space="preserve">- </w:t>
      </w:r>
      <w:r w:rsidR="006B5F1C" w:rsidRPr="00C8287A">
        <w:rPr>
          <w:i/>
          <w:color w:val="00B050"/>
        </w:rPr>
        <w:t>schody u Auly</w:t>
      </w:r>
      <w:r w:rsidRPr="00C8287A">
        <w:rPr>
          <w:i/>
          <w:color w:val="00B050"/>
        </w:rPr>
        <w:t xml:space="preserve">; </w:t>
      </w:r>
    </w:p>
    <w:p w:rsidR="00100975" w:rsidRPr="00C8287A" w:rsidRDefault="00100975" w:rsidP="00981646">
      <w:pPr>
        <w:numPr>
          <w:ilvl w:val="0"/>
          <w:numId w:val="5"/>
        </w:numPr>
        <w:tabs>
          <w:tab w:val="left" w:pos="0"/>
          <w:tab w:val="left" w:pos="284"/>
        </w:tabs>
        <w:spacing w:after="120"/>
        <w:ind w:left="2127" w:right="23" w:hanging="2127"/>
        <w:jc w:val="both"/>
        <w:rPr>
          <w:i/>
          <w:color w:val="00B050"/>
        </w:rPr>
      </w:pPr>
      <w:r w:rsidRPr="00C8287A">
        <w:rPr>
          <w:i/>
          <w:color w:val="00B050"/>
        </w:rPr>
        <w:t>1</w:t>
      </w:r>
      <w:r w:rsidR="00647E3A">
        <w:rPr>
          <w:i/>
          <w:color w:val="00B050"/>
        </w:rPr>
        <w:t>5</w:t>
      </w:r>
      <w:r w:rsidR="00981646">
        <w:rPr>
          <w:i/>
          <w:color w:val="00B050"/>
        </w:rPr>
        <w:t xml:space="preserve">:30 hod. </w:t>
      </w:r>
      <w:r w:rsidR="00981646">
        <w:rPr>
          <w:i/>
          <w:color w:val="00B050"/>
        </w:rPr>
        <w:tab/>
      </w:r>
      <w:r w:rsidRPr="00C8287A">
        <w:rPr>
          <w:i/>
          <w:color w:val="00B050"/>
        </w:rPr>
        <w:t xml:space="preserve">- </w:t>
      </w:r>
      <w:r w:rsidR="006465E3">
        <w:rPr>
          <w:i/>
          <w:color w:val="00B050"/>
        </w:rPr>
        <w:t>Kruhová hala</w:t>
      </w:r>
      <w:r w:rsidR="006B5F1C">
        <w:rPr>
          <w:i/>
          <w:color w:val="00B050"/>
        </w:rPr>
        <w:t xml:space="preserve"> ČZU</w:t>
      </w:r>
      <w:r w:rsidRPr="00C8287A">
        <w:rPr>
          <w:i/>
          <w:color w:val="00B050"/>
        </w:rPr>
        <w:t xml:space="preserve"> </w:t>
      </w:r>
      <w:r w:rsidR="009E1A67">
        <w:rPr>
          <w:i/>
          <w:color w:val="00B050"/>
        </w:rPr>
        <w:t>-</w:t>
      </w:r>
      <w:r w:rsidRPr="00C8287A">
        <w:rPr>
          <w:i/>
          <w:color w:val="00B050"/>
        </w:rPr>
        <w:t xml:space="preserve"> </w:t>
      </w:r>
      <w:r w:rsidR="0061441B">
        <w:rPr>
          <w:i/>
          <w:color w:val="00B050"/>
        </w:rPr>
        <w:t xml:space="preserve">zahájení společenského setkání absolventů - </w:t>
      </w:r>
      <w:r w:rsidRPr="00C8287A">
        <w:rPr>
          <w:i/>
          <w:color w:val="00B050"/>
        </w:rPr>
        <w:t>uvítání panem rektorem, prezentace fakult/institutu, vystoupení Trubačského půlkruhu. Program bude zakončen rautem.</w:t>
      </w:r>
    </w:p>
    <w:p w:rsidR="00100975" w:rsidRPr="00C8287A" w:rsidRDefault="00100975" w:rsidP="00100975">
      <w:pPr>
        <w:tabs>
          <w:tab w:val="left" w:pos="3105"/>
        </w:tabs>
        <w:spacing w:after="120"/>
        <w:ind w:right="23"/>
        <w:jc w:val="both"/>
        <w:rPr>
          <w:i/>
          <w:color w:val="00B050"/>
        </w:rPr>
      </w:pPr>
      <w:r w:rsidRPr="00C8287A">
        <w:rPr>
          <w:i/>
          <w:color w:val="00B050"/>
        </w:rPr>
        <w:t>Informace jsou též uveřejněny na Klubu absolventů ČZU v Praze (</w:t>
      </w:r>
      <w:hyperlink r:id="rId7" w:history="1">
        <w:r w:rsidRPr="00C8287A">
          <w:rPr>
            <w:rStyle w:val="Hypertextovodkaz"/>
            <w:i/>
            <w:color w:val="00B050"/>
          </w:rPr>
          <w:t>http://ka.czu.cz</w:t>
        </w:r>
      </w:hyperlink>
      <w:r w:rsidRPr="00C8287A">
        <w:rPr>
          <w:i/>
          <w:color w:val="00B050"/>
        </w:rPr>
        <w:t xml:space="preserve">). </w:t>
      </w:r>
    </w:p>
    <w:p w:rsidR="00100975" w:rsidRPr="00C8287A" w:rsidRDefault="00100975" w:rsidP="00100975">
      <w:pPr>
        <w:tabs>
          <w:tab w:val="left" w:pos="3105"/>
        </w:tabs>
        <w:spacing w:after="120"/>
        <w:ind w:right="23"/>
        <w:jc w:val="both"/>
        <w:rPr>
          <w:i/>
          <w:color w:val="00B050"/>
        </w:rPr>
      </w:pPr>
      <w:r w:rsidRPr="00C8287A">
        <w:rPr>
          <w:i/>
          <w:color w:val="00B050"/>
        </w:rPr>
        <w:t>Vzhledem k tomu, že se nám nepodařilo získat kontakt</w:t>
      </w:r>
      <w:r>
        <w:rPr>
          <w:i/>
          <w:color w:val="00B050"/>
        </w:rPr>
        <w:t>y</w:t>
      </w:r>
      <w:r w:rsidRPr="00C8287A">
        <w:rPr>
          <w:i/>
          <w:color w:val="00B050"/>
        </w:rPr>
        <w:t xml:space="preserve"> na všechny absolventy Vašeho ročníku, dovoluj</w:t>
      </w:r>
      <w:r w:rsidR="009E1A67">
        <w:rPr>
          <w:i/>
          <w:color w:val="00B050"/>
        </w:rPr>
        <w:t>eme</w:t>
      </w:r>
      <w:r w:rsidRPr="00C8287A">
        <w:rPr>
          <w:i/>
          <w:color w:val="00B050"/>
        </w:rPr>
        <w:t xml:space="preserve"> si Vás požádat o předání tohoto pozvání dalším spolužákům</w:t>
      </w:r>
      <w:r w:rsidR="006B5F1C">
        <w:rPr>
          <w:i/>
          <w:color w:val="00B050"/>
        </w:rPr>
        <w:t>, se kterými jste ve spojení</w:t>
      </w:r>
      <w:r w:rsidRPr="00C8287A">
        <w:rPr>
          <w:i/>
          <w:color w:val="00B050"/>
        </w:rPr>
        <w:t>.</w:t>
      </w:r>
    </w:p>
    <w:p w:rsidR="00100975" w:rsidRPr="00C8287A" w:rsidRDefault="00100975" w:rsidP="0061441B">
      <w:pPr>
        <w:tabs>
          <w:tab w:val="left" w:pos="3105"/>
        </w:tabs>
        <w:spacing w:after="120"/>
        <w:ind w:right="23"/>
        <w:jc w:val="both"/>
        <w:rPr>
          <w:i/>
          <w:color w:val="00B050"/>
        </w:rPr>
      </w:pPr>
      <w:r w:rsidRPr="00C8287A">
        <w:rPr>
          <w:i/>
          <w:color w:val="00B050"/>
        </w:rPr>
        <w:t>Z organizačních důvodů prosím</w:t>
      </w:r>
      <w:r w:rsidR="007237F6">
        <w:rPr>
          <w:i/>
          <w:color w:val="00B050"/>
        </w:rPr>
        <w:t>e</w:t>
      </w:r>
      <w:r w:rsidRPr="00C8287A">
        <w:rPr>
          <w:i/>
          <w:color w:val="00B050"/>
        </w:rPr>
        <w:t xml:space="preserve"> o vyplnění níže uvedené návratky a zaslání zpět na naši univerzitu do 2</w:t>
      </w:r>
      <w:r w:rsidR="006B5F1C">
        <w:rPr>
          <w:i/>
          <w:color w:val="00B050"/>
        </w:rPr>
        <w:t>0</w:t>
      </w:r>
      <w:r w:rsidRPr="00C8287A">
        <w:rPr>
          <w:i/>
          <w:color w:val="00B050"/>
        </w:rPr>
        <w:t>. dubna 201</w:t>
      </w:r>
      <w:r w:rsidR="00DD531E">
        <w:rPr>
          <w:i/>
          <w:color w:val="00B050"/>
        </w:rPr>
        <w:t>7</w:t>
      </w:r>
      <w:r w:rsidRPr="00C8287A">
        <w:rPr>
          <w:i/>
          <w:color w:val="00B050"/>
        </w:rPr>
        <w:t>.</w:t>
      </w:r>
    </w:p>
    <w:p w:rsidR="00100975" w:rsidRPr="00C8287A" w:rsidRDefault="00100975" w:rsidP="00100975">
      <w:pPr>
        <w:tabs>
          <w:tab w:val="left" w:pos="3105"/>
        </w:tabs>
        <w:ind w:right="23"/>
        <w:jc w:val="both"/>
        <w:rPr>
          <w:i/>
          <w:color w:val="00B050"/>
        </w:rPr>
      </w:pPr>
      <w:r w:rsidRPr="00C8287A">
        <w:rPr>
          <w:i/>
          <w:color w:val="00B050"/>
        </w:rPr>
        <w:t>S přátelským pozdravem</w:t>
      </w:r>
    </w:p>
    <w:p w:rsidR="00100975" w:rsidRPr="00C8287A" w:rsidRDefault="00100975" w:rsidP="00100975">
      <w:pPr>
        <w:tabs>
          <w:tab w:val="left" w:pos="3105"/>
        </w:tabs>
        <w:ind w:right="23"/>
        <w:jc w:val="both"/>
        <w:rPr>
          <w:i/>
          <w:color w:val="00B050"/>
        </w:rPr>
      </w:pPr>
    </w:p>
    <w:p w:rsidR="00100975" w:rsidRPr="00C8287A" w:rsidRDefault="00100975" w:rsidP="00100975">
      <w:pPr>
        <w:tabs>
          <w:tab w:val="left" w:pos="3105"/>
        </w:tabs>
        <w:ind w:right="23"/>
        <w:jc w:val="center"/>
        <w:rPr>
          <w:i/>
          <w:color w:val="00B050"/>
        </w:rPr>
      </w:pPr>
      <w:r w:rsidRPr="00C8287A">
        <w:rPr>
          <w:i/>
          <w:color w:val="00B050"/>
        </w:rPr>
        <w:t>doc. Ing. Petr Heřmánek, Ph.D.</w:t>
      </w:r>
      <w:r w:rsidR="0061441B">
        <w:rPr>
          <w:i/>
          <w:color w:val="00B050"/>
        </w:rPr>
        <w:t xml:space="preserve">, </w:t>
      </w:r>
    </w:p>
    <w:p w:rsidR="00100975" w:rsidRPr="00C8287A" w:rsidRDefault="00100975" w:rsidP="00100975">
      <w:pPr>
        <w:tabs>
          <w:tab w:val="left" w:pos="3105"/>
        </w:tabs>
        <w:ind w:right="23"/>
        <w:jc w:val="center"/>
        <w:rPr>
          <w:i/>
          <w:color w:val="00B050"/>
        </w:rPr>
      </w:pPr>
      <w:r w:rsidRPr="00C8287A">
        <w:rPr>
          <w:i/>
          <w:color w:val="00B050"/>
        </w:rPr>
        <w:t xml:space="preserve">prorektor pro </w:t>
      </w:r>
      <w:r w:rsidR="00162E9B">
        <w:rPr>
          <w:i/>
          <w:color w:val="00B050"/>
        </w:rPr>
        <w:t>školní podniky</w:t>
      </w:r>
      <w:r w:rsidRPr="00C8287A">
        <w:rPr>
          <w:i/>
          <w:color w:val="00B050"/>
        </w:rPr>
        <w:t xml:space="preserve"> a vnější vztahy</w:t>
      </w:r>
    </w:p>
    <w:p w:rsidR="00100975" w:rsidRDefault="00100975" w:rsidP="00100975">
      <w:pPr>
        <w:pBdr>
          <w:bottom w:val="single" w:sz="4" w:space="1" w:color="auto"/>
        </w:pBdr>
        <w:tabs>
          <w:tab w:val="left" w:pos="3105"/>
        </w:tabs>
        <w:ind w:right="23"/>
        <w:jc w:val="both"/>
      </w:pPr>
    </w:p>
    <w:p w:rsidR="00100975" w:rsidRDefault="00100975" w:rsidP="00100975">
      <w:pPr>
        <w:tabs>
          <w:tab w:val="left" w:pos="3105"/>
        </w:tabs>
        <w:ind w:right="23"/>
        <w:jc w:val="both"/>
      </w:pPr>
    </w:p>
    <w:p w:rsidR="00100975" w:rsidRPr="00C670EE" w:rsidRDefault="00100975" w:rsidP="00100975">
      <w:pPr>
        <w:spacing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70EE">
        <w:rPr>
          <w:b/>
          <w:sz w:val="28"/>
          <w:szCs w:val="28"/>
        </w:rPr>
        <w:t>N á v r a t k a</w:t>
      </w:r>
    </w:p>
    <w:p w:rsidR="00100975" w:rsidRDefault="00100975" w:rsidP="00100975">
      <w:pPr>
        <w:spacing w:line="360" w:lineRule="auto"/>
        <w:jc w:val="center"/>
      </w:pPr>
      <w:r>
        <w:t xml:space="preserve">Já, </w:t>
      </w:r>
    </w:p>
    <w:p w:rsidR="00100975" w:rsidRDefault="00100975" w:rsidP="00100975">
      <w:pPr>
        <w:spacing w:after="120" w:line="360" w:lineRule="auto"/>
      </w:pPr>
      <w:r>
        <w:t xml:space="preserve">jméno: </w:t>
      </w:r>
      <w:r w:rsidR="00741221">
        <w:t>…………………</w:t>
      </w:r>
      <w:r>
        <w:t xml:space="preserve"> příjmení: </w:t>
      </w:r>
      <w:r w:rsidR="00741221">
        <w:t>……………………………………………………</w:t>
      </w:r>
    </w:p>
    <w:p w:rsidR="00100975" w:rsidRDefault="00100975" w:rsidP="00100975">
      <w:pPr>
        <w:spacing w:line="360" w:lineRule="auto"/>
      </w:pPr>
      <w:r>
        <w:t>e-mail</w:t>
      </w:r>
      <w:r w:rsidR="00DD531E">
        <w:t xml:space="preserve"> </w:t>
      </w:r>
      <w:r w:rsidR="00DD531E" w:rsidRPr="00DD531E">
        <w:rPr>
          <w:i/>
        </w:rPr>
        <w:t>(</w:t>
      </w:r>
      <w:r w:rsidR="00DD531E" w:rsidRPr="00FD2766">
        <w:rPr>
          <w:i/>
          <w:u w:val="single"/>
        </w:rPr>
        <w:t>povinný pro registraci do KA</w:t>
      </w:r>
      <w:r w:rsidR="00DD531E" w:rsidRPr="00DD531E">
        <w:rPr>
          <w:i/>
        </w:rPr>
        <w:t>)</w:t>
      </w:r>
      <w:r>
        <w:t xml:space="preserve">: </w:t>
      </w:r>
      <w:r w:rsidR="00741221">
        <w:t>……………………………………………….</w:t>
      </w:r>
    </w:p>
    <w:p w:rsidR="0061441B" w:rsidRDefault="00100975" w:rsidP="0061441B">
      <w:pPr>
        <w:spacing w:line="360" w:lineRule="auto"/>
      </w:pPr>
      <w:r>
        <w:t xml:space="preserve">potvrzuji svou účast na společenském setkání absolventů ČZU v Praze dne </w:t>
      </w:r>
      <w:r w:rsidR="007237F6">
        <w:t>9</w:t>
      </w:r>
      <w:r>
        <w:t>. května 201</w:t>
      </w:r>
      <w:r w:rsidR="00DD531E">
        <w:t>7</w:t>
      </w:r>
    </w:p>
    <w:p w:rsidR="00100975" w:rsidRDefault="00100975" w:rsidP="0061441B">
      <w:pPr>
        <w:spacing w:line="360" w:lineRule="auto"/>
        <w:jc w:val="center"/>
      </w:pPr>
      <w:r>
        <w:t>a</w:t>
      </w:r>
    </w:p>
    <w:p w:rsidR="00100975" w:rsidRDefault="00100975" w:rsidP="00100975">
      <w:pPr>
        <w:spacing w:after="120" w:line="360" w:lineRule="auto"/>
      </w:pPr>
      <w:r>
        <w:t xml:space="preserve">souhlasím s mou registrací do Klubu absolventů ČZU v Praze. Proto uvádím: </w:t>
      </w:r>
    </w:p>
    <w:p w:rsidR="00100975" w:rsidRDefault="00100975" w:rsidP="00100975">
      <w:pPr>
        <w:spacing w:after="120" w:line="360" w:lineRule="auto"/>
      </w:pPr>
      <w:r>
        <w:t>rok absolvování: …………</w:t>
      </w:r>
      <w:r w:rsidR="00741221">
        <w:t xml:space="preserve">………… </w:t>
      </w:r>
      <w:r>
        <w:t>fakulta: ………………………………………………</w:t>
      </w:r>
    </w:p>
    <w:p w:rsidR="00100975" w:rsidRDefault="00100975" w:rsidP="00100975">
      <w:pPr>
        <w:spacing w:after="120" w:line="360" w:lineRule="auto"/>
      </w:pPr>
      <w:r>
        <w:t>obor studia: ………………………………….</w:t>
      </w:r>
    </w:p>
    <w:p w:rsidR="00100975" w:rsidRDefault="00100975" w:rsidP="00100975">
      <w:pPr>
        <w:spacing w:line="360" w:lineRule="auto"/>
      </w:pPr>
      <w:r>
        <w:t>datum narození: ……………</w:t>
      </w:r>
      <w:r w:rsidR="00741221">
        <w:t xml:space="preserve">… </w:t>
      </w:r>
      <w:r>
        <w:t>příjmení</w:t>
      </w:r>
      <w:r w:rsidR="00741221">
        <w:t xml:space="preserve"> </w:t>
      </w:r>
      <w:r>
        <w:t>v době studia: ………………………………</w:t>
      </w:r>
      <w:r w:rsidR="00741221">
        <w:t>……</w:t>
      </w:r>
      <w:r>
        <w:t>.</w:t>
      </w:r>
    </w:p>
    <w:p w:rsidR="00DF4FFE" w:rsidRPr="00DF4FFE" w:rsidRDefault="00100975" w:rsidP="00100975">
      <w:pPr>
        <w:spacing w:line="360" w:lineRule="auto"/>
      </w:pPr>
      <w:r>
        <w:t xml:space="preserve">Datum: </w:t>
      </w:r>
      <w:r w:rsidR="00741221">
        <w:t>…………………………….</w:t>
      </w:r>
      <w:r>
        <w:t xml:space="preserve"> </w:t>
      </w:r>
      <w:r>
        <w:tab/>
        <w:t xml:space="preserve">Podpis: </w:t>
      </w:r>
      <w:r w:rsidR="00741221">
        <w:t>…………………………………………………</w:t>
      </w:r>
    </w:p>
    <w:sectPr w:rsidR="00DF4FFE" w:rsidRPr="00DF4FFE" w:rsidSect="00871D1F">
      <w:headerReference w:type="default" r:id="rId8"/>
      <w:footerReference w:type="default" r:id="rId9"/>
      <w:pgSz w:w="11906" w:h="16838"/>
      <w:pgMar w:top="164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C6" w:rsidRDefault="00BC7EC6">
      <w:r>
        <w:separator/>
      </w:r>
    </w:p>
  </w:endnote>
  <w:endnote w:type="continuationSeparator" w:id="0">
    <w:p w:rsidR="00BC7EC6" w:rsidRDefault="00B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F9" w:rsidRDefault="00DD531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-10795</wp:posOffset>
              </wp:positionV>
              <wp:extent cx="6286500" cy="317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EF9" w:rsidRPr="00100975" w:rsidRDefault="00645EF9" w:rsidP="001009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8pt;margin-top:-.85pt;width:49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" filled="f" stroked="f">
              <v:textbox inset="3.5mm,2mm">
                <w:txbxContent>
                  <w:p w:rsidR="00645EF9" w:rsidRPr="00100975" w:rsidRDefault="00645EF9" w:rsidP="00100975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1D7E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MWEwIAACg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2eT+TxPpxjR4SwhxVBorPOfue5QCEosgXMEJqet84EIKYaUcI/SGyFl&#10;FFsq1Jd4MZ1MY4HTUrBwGNKcPewradGJBLuks0UeHQJgD2lWHxWLYC0nbH2LPRHyGkO+VAEPWgE6&#10;t+jqhx+LdLGer+f5KJ/M1qM8revRp02Vj2ab7OO0/lBXVZ39DNSyvGgFY1wFdoM3s/zvtL+9kqur&#10;7u68jyF5RI/zArLDN5KOWgb5rkbYa3bZ2UFjsGNMvj2d4Pe3e4jfPvDVLwA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721j&#10;Fh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C6" w:rsidRDefault="00BC7EC6">
      <w:r>
        <w:separator/>
      </w:r>
    </w:p>
  </w:footnote>
  <w:footnote w:type="continuationSeparator" w:id="0">
    <w:p w:rsidR="00BC7EC6" w:rsidRDefault="00BC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F9" w:rsidRDefault="00DD531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915035</wp:posOffset>
              </wp:positionV>
              <wp:extent cx="6288405" cy="0"/>
              <wp:effectExtent l="6350" t="10160" r="10795" b="889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42E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72.05pt" to="474.6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rL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EF9" w:rsidRPr="00651285" w:rsidRDefault="00651285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>Prorektor</w:t>
                          </w:r>
                          <w:r w:rsidR="00061FA0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univerzity </w:t>
                          </w:r>
                          <w:r w:rsidR="00061FA0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Rektorát</w:t>
                          </w:r>
                          <w:r w:rsidR="00562EFA" w:rsidRPr="00562EFA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562EFA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>Tel.: +420 224</w:t>
                          </w:r>
                          <w:r w:rsidR="00061FA0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2</w:t>
                          </w:r>
                          <w:r w:rsidR="00061FA0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0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43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00975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e-mail: hermanek@tf.czu.cz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ixu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JO1yLG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645EF9" w:rsidRPr="00651285" w:rsidRDefault="00651285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>Prorektor</w:t>
                    </w:r>
                    <w:r w:rsidR="00061FA0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 xml:space="preserve"> univerzity </w:t>
                    </w:r>
                    <w:r w:rsidR="00061FA0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br/>
                      <w:t>Rektorát</w:t>
                    </w:r>
                    <w:r w:rsidR="00562EFA" w:rsidRPr="00562EFA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562EFA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>Tel.: +420 224</w:t>
                    </w:r>
                    <w:r w:rsidR="00061FA0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2</w:t>
                    </w:r>
                    <w:r w:rsidR="00061FA0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0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43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, </w:t>
                    </w:r>
                    <w:r w:rsidR="00100975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e-mail: hermanek@tf.czu.cz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618615" cy="977265"/>
              <wp:effectExtent l="0" t="2540" r="0" b="317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EF9" w:rsidRDefault="00DD531E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7005" cy="932180"/>
                                <wp:effectExtent l="0" t="0" r="0" b="1270"/>
                                <wp:docPr id="6" name="obrázek 2" descr="czu_zele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zu_zele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7005" cy="932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7pt;margin-top:-.55pt;width:127.45pt;height:76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" filled="f" stroked="f">
              <v:textbox style="mso-fit-shape-to-text:t" inset="2.5mm,0">
                <w:txbxContent>
                  <w:p w:rsidR="00645EF9" w:rsidRDefault="00DD531E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7005" cy="932180"/>
                          <wp:effectExtent l="0" t="0" r="0" b="1270"/>
                          <wp:docPr id="6" name="obrázek 2" descr="czu_zele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zu_zele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7005" cy="932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05B"/>
    <w:multiLevelType w:val="hybridMultilevel"/>
    <w:tmpl w:val="48683A0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116323"/>
    <w:multiLevelType w:val="multilevel"/>
    <w:tmpl w:val="22A0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01EE3"/>
    <w:multiLevelType w:val="hybridMultilevel"/>
    <w:tmpl w:val="20E44182"/>
    <w:lvl w:ilvl="0" w:tplc="040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 w15:restartNumberingAfterBreak="0">
    <w:nsid w:val="550614A6"/>
    <w:multiLevelType w:val="hybridMultilevel"/>
    <w:tmpl w:val="C00869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1150"/>
    <w:multiLevelType w:val="hybridMultilevel"/>
    <w:tmpl w:val="DEDC24E4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 fill="f" fillcolor="white" stroke="f">
      <v:fill color="white" on="f"/>
      <v:stroke on="f"/>
      <o:colormru v:ext="edit" colors="#0069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6B"/>
    <w:rsid w:val="000056E1"/>
    <w:rsid w:val="00010156"/>
    <w:rsid w:val="00016476"/>
    <w:rsid w:val="00027797"/>
    <w:rsid w:val="0004113E"/>
    <w:rsid w:val="00061FA0"/>
    <w:rsid w:val="000724D0"/>
    <w:rsid w:val="000A0024"/>
    <w:rsid w:val="000B7C6B"/>
    <w:rsid w:val="000C48C8"/>
    <w:rsid w:val="000D2414"/>
    <w:rsid w:val="000D51D7"/>
    <w:rsid w:val="000F6FEF"/>
    <w:rsid w:val="00100975"/>
    <w:rsid w:val="00121171"/>
    <w:rsid w:val="001235FC"/>
    <w:rsid w:val="00126B3C"/>
    <w:rsid w:val="00137E51"/>
    <w:rsid w:val="00162E9B"/>
    <w:rsid w:val="001D452F"/>
    <w:rsid w:val="001F4A25"/>
    <w:rsid w:val="0020080C"/>
    <w:rsid w:val="00201D5C"/>
    <w:rsid w:val="00216BEA"/>
    <w:rsid w:val="002379FE"/>
    <w:rsid w:val="00237E39"/>
    <w:rsid w:val="002508BF"/>
    <w:rsid w:val="002B3288"/>
    <w:rsid w:val="002B760F"/>
    <w:rsid w:val="002E4A40"/>
    <w:rsid w:val="002F0F28"/>
    <w:rsid w:val="002F2B26"/>
    <w:rsid w:val="00357A71"/>
    <w:rsid w:val="00365974"/>
    <w:rsid w:val="003720AD"/>
    <w:rsid w:val="003806B0"/>
    <w:rsid w:val="003A6371"/>
    <w:rsid w:val="003E13E1"/>
    <w:rsid w:val="003F24C9"/>
    <w:rsid w:val="00411426"/>
    <w:rsid w:val="00417CF8"/>
    <w:rsid w:val="00427672"/>
    <w:rsid w:val="004317C1"/>
    <w:rsid w:val="0045537D"/>
    <w:rsid w:val="004A381F"/>
    <w:rsid w:val="004C1AAC"/>
    <w:rsid w:val="004C7C4C"/>
    <w:rsid w:val="004E067B"/>
    <w:rsid w:val="004F411A"/>
    <w:rsid w:val="00506F45"/>
    <w:rsid w:val="00531679"/>
    <w:rsid w:val="00550879"/>
    <w:rsid w:val="0056293C"/>
    <w:rsid w:val="00562EFA"/>
    <w:rsid w:val="00564BFF"/>
    <w:rsid w:val="00566915"/>
    <w:rsid w:val="00584C45"/>
    <w:rsid w:val="005A091F"/>
    <w:rsid w:val="005B6DA0"/>
    <w:rsid w:val="005D5A2B"/>
    <w:rsid w:val="005E7EFD"/>
    <w:rsid w:val="00604DF7"/>
    <w:rsid w:val="0061441B"/>
    <w:rsid w:val="006334A9"/>
    <w:rsid w:val="00645EF9"/>
    <w:rsid w:val="006465E3"/>
    <w:rsid w:val="00647E3A"/>
    <w:rsid w:val="00651285"/>
    <w:rsid w:val="006708E9"/>
    <w:rsid w:val="006B5F1C"/>
    <w:rsid w:val="006C3695"/>
    <w:rsid w:val="00703280"/>
    <w:rsid w:val="007237F6"/>
    <w:rsid w:val="00741221"/>
    <w:rsid w:val="007763A3"/>
    <w:rsid w:val="00782A13"/>
    <w:rsid w:val="007833F0"/>
    <w:rsid w:val="00784FE2"/>
    <w:rsid w:val="00797221"/>
    <w:rsid w:val="007B35AD"/>
    <w:rsid w:val="00813E77"/>
    <w:rsid w:val="00816C3C"/>
    <w:rsid w:val="00825FE5"/>
    <w:rsid w:val="008320B5"/>
    <w:rsid w:val="0085004C"/>
    <w:rsid w:val="0085356A"/>
    <w:rsid w:val="00871D1F"/>
    <w:rsid w:val="008A2595"/>
    <w:rsid w:val="008A50A7"/>
    <w:rsid w:val="008A6833"/>
    <w:rsid w:val="00920EE5"/>
    <w:rsid w:val="009237FA"/>
    <w:rsid w:val="00935A8F"/>
    <w:rsid w:val="00936C79"/>
    <w:rsid w:val="00956A58"/>
    <w:rsid w:val="00964F1D"/>
    <w:rsid w:val="00981646"/>
    <w:rsid w:val="00985482"/>
    <w:rsid w:val="009B2AAE"/>
    <w:rsid w:val="009E1A67"/>
    <w:rsid w:val="009E21B5"/>
    <w:rsid w:val="009F15B7"/>
    <w:rsid w:val="00A066BD"/>
    <w:rsid w:val="00A2428A"/>
    <w:rsid w:val="00A7457D"/>
    <w:rsid w:val="00A76795"/>
    <w:rsid w:val="00AB404E"/>
    <w:rsid w:val="00AE18B7"/>
    <w:rsid w:val="00B02D5F"/>
    <w:rsid w:val="00B035F3"/>
    <w:rsid w:val="00B05826"/>
    <w:rsid w:val="00B476A7"/>
    <w:rsid w:val="00B530D9"/>
    <w:rsid w:val="00B76F6A"/>
    <w:rsid w:val="00BC535E"/>
    <w:rsid w:val="00BC7EC6"/>
    <w:rsid w:val="00BE695E"/>
    <w:rsid w:val="00C0044F"/>
    <w:rsid w:val="00C56BD2"/>
    <w:rsid w:val="00C61C2D"/>
    <w:rsid w:val="00C708E9"/>
    <w:rsid w:val="00C8268E"/>
    <w:rsid w:val="00CE66C7"/>
    <w:rsid w:val="00D0696B"/>
    <w:rsid w:val="00D06D76"/>
    <w:rsid w:val="00D27AA5"/>
    <w:rsid w:val="00D30118"/>
    <w:rsid w:val="00D379F5"/>
    <w:rsid w:val="00DB3139"/>
    <w:rsid w:val="00DB5AE8"/>
    <w:rsid w:val="00DD531E"/>
    <w:rsid w:val="00DF4FFE"/>
    <w:rsid w:val="00E1225D"/>
    <w:rsid w:val="00E30837"/>
    <w:rsid w:val="00E32C86"/>
    <w:rsid w:val="00E47271"/>
    <w:rsid w:val="00E47811"/>
    <w:rsid w:val="00E87712"/>
    <w:rsid w:val="00EA2EC8"/>
    <w:rsid w:val="00EC40F5"/>
    <w:rsid w:val="00ED30CA"/>
    <w:rsid w:val="00F003E8"/>
    <w:rsid w:val="00F15937"/>
    <w:rsid w:val="00F165BD"/>
    <w:rsid w:val="00F27214"/>
    <w:rsid w:val="00F77DA9"/>
    <w:rsid w:val="00F92801"/>
    <w:rsid w:val="00F93D20"/>
    <w:rsid w:val="00FC1C99"/>
    <w:rsid w:val="00FD276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006940"/>
    </o:shapedefaults>
    <o:shapelayout v:ext="edit">
      <o:idmap v:ext="edit" data="1"/>
    </o:shapelayout>
  </w:shapeDefaults>
  <w:decimalSymbol w:val=","/>
  <w:listSeparator w:val=";"/>
  <w15:docId w15:val="{75106F69-FDC2-478E-BE7E-17877D5C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C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5E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E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1225D"/>
    <w:rPr>
      <w:rFonts w:ascii="Tahoma" w:hAnsi="Tahoma" w:cs="Tahoma"/>
      <w:sz w:val="16"/>
      <w:szCs w:val="16"/>
    </w:rPr>
  </w:style>
  <w:style w:type="character" w:styleId="Hypertextovodkaz">
    <w:name w:val="Hyperlink"/>
    <w:rsid w:val="00F27214"/>
    <w:rPr>
      <w:color w:val="0000FF"/>
      <w:u w:val="single"/>
    </w:rPr>
  </w:style>
  <w:style w:type="character" w:customStyle="1" w:styleId="textnormal1">
    <w:name w:val="text_normal1"/>
    <w:rsid w:val="002508BF"/>
    <w:rPr>
      <w:rFonts w:ascii="Verdana" w:hAnsi="Verdana" w:hint="default"/>
      <w:color w:val="000000"/>
    </w:rPr>
  </w:style>
  <w:style w:type="paragraph" w:styleId="Normlnweb">
    <w:name w:val="Normal (Web)"/>
    <w:basedOn w:val="Normln"/>
    <w:unhideWhenUsed/>
    <w:rsid w:val="00871D1F"/>
    <w:pPr>
      <w:spacing w:before="100" w:beforeAutospacing="1" w:after="100" w:afterAutospacing="1"/>
    </w:pPr>
  </w:style>
  <w:style w:type="paragraph" w:styleId="Odstavecseseznamem">
    <w:name w:val="List Paragraph"/>
    <w:basedOn w:val="Normln"/>
    <w:qFormat/>
    <w:rsid w:val="0087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zova\Data%20aplikac&#237;\Microsoft\&#352;ablony\HP%20rekt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 rektor.dot</Template>
  <TotalTime>0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10</vt:lpstr>
    </vt:vector>
  </TitlesOfParts>
  <Company/>
  <LinksUpToDate>false</LinksUpToDate>
  <CharactersWithSpaces>1817</CharactersWithSpaces>
  <SharedDoc>false</SharedDoc>
  <HLinks>
    <vt:vector size="6" baseType="variant"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http://ka.czu.cz/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10</dc:title>
  <dc:subject/>
  <dc:creator>Ladislava prázová</dc:creator>
  <cp:keywords/>
  <dc:description/>
  <cp:lastModifiedBy>Ziegelheimová</cp:lastModifiedBy>
  <cp:revision>2</cp:revision>
  <cp:lastPrinted>2017-01-30T13:43:00Z</cp:lastPrinted>
  <dcterms:created xsi:type="dcterms:W3CDTF">2017-02-06T11:53:00Z</dcterms:created>
  <dcterms:modified xsi:type="dcterms:W3CDTF">2017-02-06T11:53:00Z</dcterms:modified>
</cp:coreProperties>
</file>